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A57" w:rsidRPr="00C23DD9" w:rsidRDefault="00F6730B" w:rsidP="000C7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C23DD9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4769AF" w:rsidRPr="00C23DD9">
        <w:rPr>
          <w:rFonts w:ascii="Times New Roman" w:eastAsia="Times New Roman" w:hAnsi="Times New Roman" w:cs="Times New Roman"/>
          <w:sz w:val="24"/>
          <w:lang w:eastAsia="ru-RU"/>
        </w:rPr>
        <w:t>№</w:t>
      </w:r>
      <w:bookmarkStart w:id="0" w:name="_GoBack"/>
      <w:bookmarkEnd w:id="0"/>
      <w:r w:rsidR="009D04BE" w:rsidRPr="00C23DD9">
        <w:rPr>
          <w:rFonts w:ascii="Times New Roman" w:eastAsia="Times New Roman" w:hAnsi="Times New Roman" w:cs="Times New Roman"/>
          <w:sz w:val="24"/>
          <w:lang w:eastAsia="ru-RU"/>
        </w:rPr>
        <w:t xml:space="preserve"> 5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к решению Совета Тунгокоченского 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муниципального округа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«О внесении изменений в Решение Совета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Тунгокоченского муниципального округа</w:t>
      </w:r>
    </w:p>
    <w:p w:rsidR="000C7A57" w:rsidRPr="00C23DD9" w:rsidRDefault="002E48C2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от 28.11.2024 года №50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 «Об утверждении бюджета Тунгокоченского </w:t>
      </w:r>
    </w:p>
    <w:p w:rsidR="000C7A57" w:rsidRPr="00C23DD9" w:rsidRDefault="002E48C2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муниципального округа на 2025</w:t>
      </w:r>
      <w:r w:rsidR="000C7A57" w:rsidRPr="00C23DD9">
        <w:rPr>
          <w:rFonts w:ascii="Times New Roman" w:hAnsi="Times New Roman" w:cs="Times New Roman"/>
        </w:rPr>
        <w:t xml:space="preserve"> год</w:t>
      </w:r>
    </w:p>
    <w:p w:rsidR="000C7A57" w:rsidRPr="00C23DD9" w:rsidRDefault="002E48C2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 и плановый период 2026-2027</w:t>
      </w:r>
      <w:r w:rsidR="000C7A57" w:rsidRPr="00C23DD9">
        <w:rPr>
          <w:rFonts w:ascii="Times New Roman" w:hAnsi="Times New Roman" w:cs="Times New Roman"/>
        </w:rPr>
        <w:t xml:space="preserve"> годов</w:t>
      </w:r>
    </w:p>
    <w:p w:rsidR="000C7A57" w:rsidRPr="00C23DD9" w:rsidRDefault="000C7A57" w:rsidP="000C7A57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23DD9">
        <w:rPr>
          <w:rFonts w:ascii="Times New Roman" w:hAnsi="Times New Roman" w:cs="Times New Roman"/>
        </w:rPr>
        <w:t>От         №</w:t>
      </w:r>
    </w:p>
    <w:p w:rsidR="008F068A" w:rsidRPr="00C23DD9" w:rsidRDefault="008F068A" w:rsidP="00C23DD9">
      <w:pPr>
        <w:rPr>
          <w:rFonts w:ascii="Times New Roman" w:hAnsi="Times New Roman" w:cs="Times New Roman"/>
        </w:rPr>
      </w:pPr>
    </w:p>
    <w:p w:rsidR="00BF626E" w:rsidRPr="00C23DD9" w:rsidRDefault="00BF626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и распределение бюджетных ассигнований бюджета Тунгокоченского муниципального округа</w:t>
      </w:r>
      <w:r w:rsidR="002E48C2"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</w:p>
    <w:p w:rsidR="00BF626E" w:rsidRPr="00C23DD9" w:rsidRDefault="00BF626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2025 год</w:t>
      </w:r>
    </w:p>
    <w:p w:rsidR="002E48C2" w:rsidRDefault="00FF390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8943" w:type="dxa"/>
        <w:tblInd w:w="96" w:type="dxa"/>
        <w:tblLayout w:type="fixed"/>
        <w:tblLook w:val="04A0"/>
      </w:tblPr>
      <w:tblGrid>
        <w:gridCol w:w="2706"/>
        <w:gridCol w:w="1701"/>
        <w:gridCol w:w="1842"/>
        <w:gridCol w:w="1134"/>
        <w:gridCol w:w="1560"/>
      </w:tblGrid>
      <w:tr w:rsidR="00FF3906" w:rsidRPr="00FF3906" w:rsidTr="00FF3906">
        <w:trPr>
          <w:trHeight w:val="765"/>
        </w:trPr>
        <w:tc>
          <w:tcPr>
            <w:tcW w:w="2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раздела, подраздела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вида расхода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F3906" w:rsidRPr="00C23DD9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C23DD9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C23DD9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C23DD9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C23DD9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C23DD9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D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175 884,1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2 038,9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Глава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2 038,9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1 566,0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472,9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1 353,4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1 353,4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975,0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Иные выплаты государственных (муниципальных) органов привлекаемым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294,4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41 731,3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36 953,9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28 013,8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8 460,1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Единая субвенция местным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1 048,8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646,2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195,2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207,4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Субвенция на осуществление государственных полномочий в сфере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526,7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404,5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государственного полномочия по созданию административных комиссий,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расматривающих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дела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615,4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472,7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142,7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Судебная система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11 064,0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9 577,4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7 202,3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2 175,1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Руководитель контрольно-счетной палаты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1 486,6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1 141,8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344,8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118 691,3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"Улучшение условий и охраны труда в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других обязательств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117 967,5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45 654,1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13 758,1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4 844,5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13 053,3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39 707,5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403,8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403,8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1 892,7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1 892,7</w:t>
            </w:r>
          </w:p>
        </w:tc>
      </w:tr>
      <w:tr w:rsidR="00FF3906" w:rsidRPr="00FF3906" w:rsidTr="00C23DD9">
        <w:trPr>
          <w:trHeight w:val="41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</w:t>
            </w: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0203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1 636,4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1 256,8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379,6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256,3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256,3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B72B4C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6 792,6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6 792,6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Создание системы вызова экстренных и оперативных служб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4 660,7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3 579,7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1 081,0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1 831,9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1 831,9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45 546,0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1 485,0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органами местного самоуправления полномочия </w:t>
            </w:r>
            <w:proofErr w:type="gram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организации мероприятий при осуществлении </w:t>
            </w: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1 344,6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1 344,6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администрирование государственного полномочия по организации проведения мероприятий </w:t>
            </w:r>
            <w:proofErr w:type="spellStart"/>
            <w:proofErr w:type="gram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spellEnd"/>
            <w:proofErr w:type="gram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39 311,0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Дорожное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16 935,7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16 935,7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"Повышение безопасности дорожного движения в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2022-2026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других обязательств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FF3906" w:rsidRPr="00FF3906" w:rsidTr="00FF3906">
        <w:trPr>
          <w:trHeight w:val="178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</w:t>
            </w:r>
            <w:r w:rsidR="00FD52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21 840,3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</w:t>
            </w:r>
            <w:r w:rsidR="00FD52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21 840,3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"Развитие субъектов малого и среднего предпринимательства в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2021-2025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1D4E0F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FF3906"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0 980,1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745,0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"Капитальный ремонт муниципального жилищного фонда Тунгокоченского муниципального округа на период 2025-2029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F3906" w:rsidRPr="00FF3906" w:rsidTr="00C23DD9">
        <w:trPr>
          <w:trHeight w:val="273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</w:t>
            </w: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13 617,6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9 166,0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9 166,0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"Энергосбережение и повышение энергетической эффективности в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(2021-2025 годы)"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2 055,8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2 055,8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1 845,8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1 845,8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других обязательств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1D4E0F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FF3906"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6 272,7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Прочее 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1D4E0F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FF3906"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6 437,8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1D4E0F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FF3906"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2 628,8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522,1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2 669,9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МП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6 689,2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6 689,2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"Комплексное развитие сельских территорий в муниципальном районе "Тунгокоченский район" на 2020-2025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3 045,7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3 045,7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344,8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344,8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257,9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648 555,0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Дошкольное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126 194,3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Детские дошкольные учреждения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38 319,0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38 319,0</w:t>
            </w:r>
          </w:p>
        </w:tc>
      </w:tr>
      <w:tr w:rsidR="00FF3906" w:rsidRPr="00FF3906" w:rsidTr="00FF3906">
        <w:trPr>
          <w:trHeight w:val="357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86 412,9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86 412,9</w:t>
            </w:r>
          </w:p>
        </w:tc>
      </w:tr>
      <w:tr w:rsidR="00FF3906" w:rsidRPr="00FF3906" w:rsidTr="00FF3906">
        <w:trPr>
          <w:trHeight w:val="229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дополнительной </w:t>
            </w:r>
            <w:proofErr w:type="gram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виде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1 002,2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1 002,2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460,2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460,2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369 421,4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Школы-детские сады. школы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67 679,5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67 679,5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1 763,3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1 763,3</w:t>
            </w:r>
          </w:p>
        </w:tc>
      </w:tr>
      <w:tr w:rsidR="00FF3906" w:rsidRPr="00FF3906" w:rsidTr="00FF3906">
        <w:trPr>
          <w:trHeight w:val="255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221 491,5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221 491,5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2 463,8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2 463,8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841,1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841,1</w:t>
            </w:r>
          </w:p>
        </w:tc>
      </w:tr>
      <w:tr w:rsidR="00FF3906" w:rsidRPr="00FF3906" w:rsidTr="00FF3906">
        <w:trPr>
          <w:trHeight w:val="255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599,1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599,1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1 534,0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1 534,0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"Улучшение условий и охраны труда в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gram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9 545,7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9 545,7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000Ю457500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36 395,1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000Ю457500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36 395,1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26 998,3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26 998,3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40 733,2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Учреждения по внешкольной работе с детьми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27 769,9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9 031,2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2 654,4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15 060,3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10 102,7</w:t>
            </w:r>
          </w:p>
        </w:tc>
      </w:tr>
      <w:tr w:rsidR="00FF3906" w:rsidRPr="00FF3906" w:rsidTr="00FF3906">
        <w:trPr>
          <w:trHeight w:val="204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9 811,5</w:t>
            </w:r>
          </w:p>
        </w:tc>
      </w:tr>
      <w:tr w:rsidR="00FF3906" w:rsidRPr="00FF3906" w:rsidTr="00FF3906">
        <w:trPr>
          <w:trHeight w:val="204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</w:t>
            </w:r>
          </w:p>
        </w:tc>
      </w:tr>
      <w:tr w:rsidR="00FF3906" w:rsidRPr="00FF3906" w:rsidTr="00FF3906">
        <w:trPr>
          <w:trHeight w:val="204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</w:tr>
      <w:tr w:rsidR="00FF3906" w:rsidRPr="00FF3906" w:rsidTr="00FF3906">
        <w:trPr>
          <w:trHeight w:val="229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2 860,6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2 860,6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Молодежная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1 250,0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отдыха</w:t>
            </w:r>
            <w:proofErr w:type="gram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здоровления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занятости детей и подростков 2021-2025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"Молодежь XXI века" на 2025-2027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110 956,1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2 713,6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1 968,8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594,8</w:t>
            </w:r>
          </w:p>
        </w:tc>
      </w:tr>
      <w:tr w:rsidR="00FF3906" w:rsidRPr="00FF3906" w:rsidTr="00FF3906">
        <w:trPr>
          <w:trHeight w:val="178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Учебно-методические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102 980,0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11 825,0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3 570,0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1 923,0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</w:t>
            </w: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энергетических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84 600,0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1 681,3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1 681,3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Единая субвенция местным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2 305,8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307,8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образования в муниципальном районе </w:t>
            </w: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"Тунгокоченский район на 2021-2025 гг."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430,4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386,3</w:t>
            </w:r>
          </w:p>
        </w:tc>
      </w:tr>
      <w:tr w:rsidR="00FF3906" w:rsidRPr="00FF3906" w:rsidTr="00FF3906">
        <w:trPr>
          <w:trHeight w:val="178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"Мониторинг муниципальной системы образования и организация проведения государственной итоговой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атестации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выпусников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9-х.11-х классов на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територии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"Тунгокоченский район" 2021-2025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84 677,0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42 098,8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Дворцы и дома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27 890,7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18 122,0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5 261,5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3 386,2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Библиотеки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13 535,0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9 832,5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2 878,9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356,3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372,3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"Культура Тунгокоченского района на 2021-2025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"Гармонизация межнациональных и межконфессиональных отношений в администрации Тунгокоченского муниципального округа на 2015-2025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384,4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384,4</w:t>
            </w:r>
          </w:p>
        </w:tc>
      </w:tr>
      <w:tr w:rsidR="00FF3906" w:rsidRPr="00FF3906" w:rsidTr="00C23DD9">
        <w:trPr>
          <w:trHeight w:val="273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</w:t>
            </w: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42 578,2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3 396,1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2 531,5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764,6</w:t>
            </w:r>
          </w:p>
        </w:tc>
      </w:tr>
      <w:tr w:rsidR="00FF3906" w:rsidRPr="00FF3906" w:rsidTr="00FF3906">
        <w:trPr>
          <w:trHeight w:val="178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Учебно-методические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37 947,1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15 439,4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4 662,7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947,1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16 541,9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FF3906" w:rsidRPr="00FF3906" w:rsidTr="00FF3906">
        <w:trPr>
          <w:trHeight w:val="153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1 235,0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1 235,0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Здравоохранение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16 459,0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Доплаты к пенсиям муниципальным служащим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пенсии, социальные доплаты к пенсиям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Охрана семьи и детства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8 734,0</w:t>
            </w:r>
          </w:p>
        </w:tc>
      </w:tr>
      <w:tr w:rsidR="00FF3906" w:rsidRPr="00FF3906" w:rsidTr="00FF3906">
        <w:trPr>
          <w:trHeight w:val="127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121,9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121,9</w:t>
            </w:r>
          </w:p>
        </w:tc>
      </w:tr>
      <w:tr w:rsidR="00FF3906" w:rsidRPr="00FF3906" w:rsidTr="00FF3906">
        <w:trPr>
          <w:trHeight w:val="178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377,4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377,4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8 234,7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7 769,3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465,4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1 625,0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1 625,0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28 062,3</w:t>
            </w:r>
          </w:p>
        </w:tc>
      </w:tr>
      <w:tr w:rsidR="00FF3906" w:rsidRPr="00FF3906" w:rsidTr="00FF3906">
        <w:trPr>
          <w:trHeight w:val="30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Массовый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28 062,3</w:t>
            </w:r>
          </w:p>
        </w:tc>
      </w:tr>
      <w:tr w:rsidR="00FF3906" w:rsidRPr="00FF3906" w:rsidTr="00FF3906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15 879,6</w:t>
            </w:r>
          </w:p>
        </w:tc>
      </w:tr>
      <w:tr w:rsidR="00FF3906" w:rsidRPr="00FF3906" w:rsidTr="00FF3906">
        <w:trPr>
          <w:trHeight w:val="765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15 549,6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Закупка и монтаж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00000L7530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12 182,7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00000L7530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12 182,7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Процентные платежи по муниципальному долгу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FF3906" w:rsidRPr="00FF3906" w:rsidTr="00FF3906">
        <w:trPr>
          <w:trHeight w:val="510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3906" w:rsidRPr="00FF3906" w:rsidRDefault="00FF3906" w:rsidP="00FF390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Обслуживание муниципального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FF3906" w:rsidP="00FF390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39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FF3906" w:rsidRPr="00FF3906" w:rsidTr="00FF3906">
        <w:trPr>
          <w:trHeight w:val="255"/>
        </w:trPr>
        <w:tc>
          <w:tcPr>
            <w:tcW w:w="73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3906" w:rsidRPr="00FF3906" w:rsidRDefault="00FF3906" w:rsidP="00FF3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23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F39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РАСХОДОВ: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F3906" w:rsidRPr="00FF3906" w:rsidRDefault="001D4E0F" w:rsidP="00FF3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1 05</w:t>
            </w:r>
            <w:r w:rsidR="00FF3906" w:rsidRPr="00FF39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8 908,9</w:t>
            </w:r>
          </w:p>
        </w:tc>
      </w:tr>
    </w:tbl>
    <w:p w:rsidR="002E48C2" w:rsidRDefault="002E48C2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2E48C2" w:rsidRDefault="002E48C2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2E48C2" w:rsidRDefault="002E48C2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BF626E" w:rsidRDefault="00BF626E"/>
    <w:sectPr w:rsidR="00BF626E" w:rsidSect="00066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412AB"/>
    <w:rsid w:val="000668C4"/>
    <w:rsid w:val="000C7A57"/>
    <w:rsid w:val="001B05BE"/>
    <w:rsid w:val="001D4E0F"/>
    <w:rsid w:val="001E006F"/>
    <w:rsid w:val="002E48C2"/>
    <w:rsid w:val="004769AF"/>
    <w:rsid w:val="004E0CD1"/>
    <w:rsid w:val="006412AB"/>
    <w:rsid w:val="006C6956"/>
    <w:rsid w:val="008723D3"/>
    <w:rsid w:val="008F068A"/>
    <w:rsid w:val="00975192"/>
    <w:rsid w:val="009C2793"/>
    <w:rsid w:val="009C37FE"/>
    <w:rsid w:val="009D04BE"/>
    <w:rsid w:val="00B03698"/>
    <w:rsid w:val="00B72B4C"/>
    <w:rsid w:val="00BC16E4"/>
    <w:rsid w:val="00BF626E"/>
    <w:rsid w:val="00C1252F"/>
    <w:rsid w:val="00C23DD9"/>
    <w:rsid w:val="00CC5815"/>
    <w:rsid w:val="00D51F34"/>
    <w:rsid w:val="00DA3A65"/>
    <w:rsid w:val="00F6730B"/>
    <w:rsid w:val="00FA046F"/>
    <w:rsid w:val="00FD52C8"/>
    <w:rsid w:val="00FF3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24</Pages>
  <Words>5600</Words>
  <Characters>31926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admin</cp:lastModifiedBy>
  <cp:revision>25</cp:revision>
  <dcterms:created xsi:type="dcterms:W3CDTF">2024-10-25T07:29:00Z</dcterms:created>
  <dcterms:modified xsi:type="dcterms:W3CDTF">2025-03-26T05:36:00Z</dcterms:modified>
</cp:coreProperties>
</file>